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4D9D" w14:textId="77777777" w:rsidR="009B10B9" w:rsidRPr="00BB4354" w:rsidRDefault="009B10B9" w:rsidP="009B10B9">
      <w:pPr>
        <w:rPr>
          <w:rFonts w:ascii="Times New Roman" w:hAnsi="Times New Roman" w:cs="Times New Roman"/>
          <w:b/>
          <w:sz w:val="24"/>
          <w:szCs w:val="24"/>
        </w:rPr>
      </w:pPr>
    </w:p>
    <w:p w14:paraId="77636C27" w14:textId="77777777" w:rsidR="009B10B9" w:rsidRPr="00B5557C" w:rsidRDefault="009B10B9" w:rsidP="009B10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57C">
        <w:rPr>
          <w:rFonts w:ascii="Times New Roman" w:hAnsi="Times New Roman" w:cs="Times New Roman"/>
          <w:b/>
          <w:sz w:val="26"/>
          <w:szCs w:val="26"/>
        </w:rPr>
        <w:t>Postępowanie w sprawie nadania stopnia doktora</w:t>
      </w:r>
    </w:p>
    <w:p w14:paraId="5BEB0CAD" w14:textId="77777777" w:rsidR="00B5557C" w:rsidRPr="00B5557C" w:rsidRDefault="009B10B9" w:rsidP="009B10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57C">
        <w:rPr>
          <w:rFonts w:ascii="Times New Roman" w:hAnsi="Times New Roman" w:cs="Times New Roman"/>
          <w:b/>
          <w:sz w:val="26"/>
          <w:szCs w:val="26"/>
        </w:rPr>
        <w:t xml:space="preserve">wszczęte po 30 września 2019 roku </w:t>
      </w:r>
    </w:p>
    <w:p w14:paraId="3C391891" w14:textId="4ED852BD" w:rsidR="009B10B9" w:rsidRPr="00B5557C" w:rsidRDefault="009B10B9" w:rsidP="009B10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57C">
        <w:rPr>
          <w:rFonts w:ascii="Times New Roman" w:hAnsi="Times New Roman" w:cs="Times New Roman"/>
          <w:b/>
          <w:sz w:val="26"/>
          <w:szCs w:val="26"/>
        </w:rPr>
        <w:t xml:space="preserve">przez doktorantów studiów doktoranckich </w:t>
      </w:r>
    </w:p>
    <w:p w14:paraId="75704B03" w14:textId="77777777" w:rsidR="009B10B9" w:rsidRDefault="009B10B9" w:rsidP="009B10B9">
      <w:pPr>
        <w:rPr>
          <w:rFonts w:ascii="Times New Roman" w:hAnsi="Times New Roman" w:cs="Times New Roman"/>
          <w:sz w:val="24"/>
          <w:szCs w:val="24"/>
        </w:rPr>
      </w:pPr>
    </w:p>
    <w:p w14:paraId="6FFAB835" w14:textId="211462FF" w:rsidR="009B10B9" w:rsidRPr="00BB4354" w:rsidRDefault="009B10B9" w:rsidP="009B1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przeprowadzane jest przez </w:t>
      </w:r>
      <w:r w:rsidRPr="00BB4354">
        <w:rPr>
          <w:rFonts w:ascii="Times New Roman" w:hAnsi="Times New Roman" w:cs="Times New Roman"/>
          <w:b/>
          <w:sz w:val="24"/>
          <w:szCs w:val="24"/>
        </w:rPr>
        <w:t>Rad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BB4354">
        <w:rPr>
          <w:rFonts w:ascii="Times New Roman" w:hAnsi="Times New Roman" w:cs="Times New Roman"/>
          <w:b/>
          <w:sz w:val="24"/>
          <w:szCs w:val="24"/>
        </w:rPr>
        <w:t xml:space="preserve"> Naukow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BB4354">
        <w:rPr>
          <w:rFonts w:ascii="Times New Roman" w:hAnsi="Times New Roman" w:cs="Times New Roman"/>
          <w:b/>
          <w:sz w:val="24"/>
          <w:szCs w:val="24"/>
        </w:rPr>
        <w:t xml:space="preserve"> Dyscypliny </w:t>
      </w:r>
      <w:r>
        <w:rPr>
          <w:rFonts w:ascii="Times New Roman" w:hAnsi="Times New Roman" w:cs="Times New Roman"/>
          <w:b/>
          <w:sz w:val="24"/>
          <w:szCs w:val="24"/>
        </w:rPr>
        <w:t>Nauki Socjologiczne</w:t>
      </w:r>
    </w:p>
    <w:p w14:paraId="0079CEDB" w14:textId="77777777" w:rsidR="009B10B9" w:rsidRPr="00BB4354" w:rsidRDefault="009B10B9" w:rsidP="009B10B9">
      <w:pPr>
        <w:rPr>
          <w:rFonts w:ascii="Times New Roman" w:hAnsi="Times New Roman" w:cs="Times New Roman"/>
          <w:sz w:val="24"/>
          <w:szCs w:val="24"/>
        </w:rPr>
      </w:pPr>
    </w:p>
    <w:p w14:paraId="5C0155F0" w14:textId="77777777" w:rsidR="009B10B9" w:rsidRPr="00BB4354" w:rsidRDefault="009B10B9" w:rsidP="009B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54">
        <w:rPr>
          <w:rFonts w:ascii="Times New Roman" w:hAnsi="Times New Roman" w:cs="Times New Roman"/>
          <w:sz w:val="24"/>
          <w:szCs w:val="24"/>
        </w:rPr>
        <w:t>Podstawa prawna:</w:t>
      </w:r>
    </w:p>
    <w:p w14:paraId="3A4AC2BD" w14:textId="5145E278" w:rsidR="009B10B9" w:rsidRPr="00BB4354" w:rsidRDefault="009B10B9" w:rsidP="009B10B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54">
        <w:rPr>
          <w:rFonts w:ascii="Times New Roman" w:hAnsi="Times New Roman" w:cs="Times New Roman"/>
          <w:sz w:val="24"/>
          <w:szCs w:val="24"/>
        </w:rPr>
        <w:t xml:space="preserve">Ustawa z dnia 20 lipca 2018 r. – Prawo o szkolnictwie wyższym i nauce (Dz. U. poz. 1668 z </w:t>
      </w:r>
      <w:proofErr w:type="spellStart"/>
      <w:r w:rsidRPr="00BB435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B4354">
        <w:rPr>
          <w:rFonts w:ascii="Times New Roman" w:hAnsi="Times New Roman" w:cs="Times New Roman"/>
          <w:sz w:val="24"/>
          <w:szCs w:val="24"/>
        </w:rPr>
        <w:t xml:space="preserve">. zm.) </w:t>
      </w:r>
      <w:hyperlink r:id="rId5" w:history="1"/>
    </w:p>
    <w:p w14:paraId="47308933" w14:textId="538AC3C8" w:rsidR="009B10B9" w:rsidRPr="00DE3E69" w:rsidRDefault="009B10B9" w:rsidP="009B10B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E69">
        <w:rPr>
          <w:rFonts w:ascii="Times New Roman" w:hAnsi="Times New Roman" w:cs="Times New Roman"/>
          <w:sz w:val="24"/>
          <w:szCs w:val="24"/>
        </w:rPr>
        <w:t xml:space="preserve">Uchwała nr 481 Senatu Uniwersytetu Warszawskiego (Monitor UW z 2019 poz. 340 z </w:t>
      </w:r>
      <w:proofErr w:type="spellStart"/>
      <w:r w:rsidRPr="00DE3E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E3E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E69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E3E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ED3B14D" w14:textId="77777777" w:rsidR="00331C65" w:rsidRDefault="00331C65" w:rsidP="009B10B9">
      <w:pPr>
        <w:rPr>
          <w:rFonts w:ascii="Times New Roman" w:hAnsi="Times New Roman" w:cs="Times New Roman"/>
          <w:sz w:val="24"/>
          <w:szCs w:val="24"/>
        </w:rPr>
      </w:pPr>
    </w:p>
    <w:p w14:paraId="2C0C543A" w14:textId="5490B745" w:rsidR="009B10B9" w:rsidRPr="00331C65" w:rsidRDefault="00331C65" w:rsidP="009B10B9">
      <w:pPr>
        <w:rPr>
          <w:rFonts w:ascii="Times New Roman" w:hAnsi="Times New Roman" w:cs="Times New Roman"/>
          <w:b/>
          <w:bCs/>
        </w:rPr>
      </w:pPr>
      <w:r w:rsidRPr="00331C65">
        <w:rPr>
          <w:rFonts w:ascii="Times New Roman" w:hAnsi="Times New Roman" w:cs="Times New Roman"/>
          <w:b/>
          <w:bCs/>
        </w:rPr>
        <w:t>FORMULARZE należy wypełniać na komputerze.</w:t>
      </w:r>
    </w:p>
    <w:p w14:paraId="700801B8" w14:textId="77777777" w:rsidR="009B10B9" w:rsidRPr="00BB4354" w:rsidRDefault="009B10B9" w:rsidP="009B10B9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B4354">
        <w:rPr>
          <w:rFonts w:ascii="Times New Roman" w:hAnsi="Times New Roman" w:cs="Times New Roman"/>
          <w:sz w:val="24"/>
          <w:szCs w:val="24"/>
        </w:rPr>
        <w:t>Postępowanie w sprawie nadania stopnia doktora wszczyna się na wniosek doktoranta o wyznaczenie promotora /i promotora pomocniczego (formularz nr 1).</w:t>
      </w:r>
    </w:p>
    <w:p w14:paraId="7E36E913" w14:textId="77777777" w:rsidR="009B10B9" w:rsidRPr="00BB4354" w:rsidRDefault="009B10B9" w:rsidP="009B10B9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B4354">
        <w:rPr>
          <w:rFonts w:ascii="Times New Roman" w:hAnsi="Times New Roman" w:cs="Times New Roman"/>
          <w:sz w:val="24"/>
          <w:szCs w:val="24"/>
        </w:rPr>
        <w:t>Do wniosku doktorant dołącza:</w:t>
      </w:r>
    </w:p>
    <w:p w14:paraId="1B987A36" w14:textId="77777777" w:rsidR="009B10B9" w:rsidRPr="00BB4354" w:rsidRDefault="009B10B9" w:rsidP="009B10B9">
      <w:pPr>
        <w:pStyle w:val="Akapitzlist"/>
        <w:numPr>
          <w:ilvl w:val="0"/>
          <w:numId w:val="3"/>
        </w:numPr>
        <w:ind w:left="709" w:hanging="288"/>
        <w:contextualSpacing w:val="0"/>
        <w:rPr>
          <w:rFonts w:ascii="Times New Roman" w:hAnsi="Times New Roman" w:cs="Times New Roman"/>
          <w:sz w:val="24"/>
          <w:szCs w:val="24"/>
        </w:rPr>
      </w:pPr>
      <w:r w:rsidRPr="00BB4354">
        <w:rPr>
          <w:rFonts w:ascii="Times New Roman" w:hAnsi="Times New Roman" w:cs="Times New Roman"/>
          <w:sz w:val="24"/>
          <w:szCs w:val="24"/>
        </w:rPr>
        <w:t>oświadczenie osoby proponowanej na promotora (formularz nr 2);</w:t>
      </w:r>
    </w:p>
    <w:p w14:paraId="43952A48" w14:textId="77777777" w:rsidR="009B10B9" w:rsidRPr="00BB4354" w:rsidRDefault="009B10B9" w:rsidP="009B10B9">
      <w:pPr>
        <w:pStyle w:val="Akapitzlist"/>
        <w:numPr>
          <w:ilvl w:val="0"/>
          <w:numId w:val="3"/>
        </w:numPr>
        <w:ind w:left="709" w:hanging="288"/>
        <w:contextualSpacing w:val="0"/>
        <w:rPr>
          <w:rFonts w:ascii="Times New Roman" w:hAnsi="Times New Roman" w:cs="Times New Roman"/>
          <w:sz w:val="24"/>
          <w:szCs w:val="24"/>
        </w:rPr>
      </w:pPr>
      <w:r w:rsidRPr="00BB4354">
        <w:rPr>
          <w:rFonts w:ascii="Times New Roman" w:hAnsi="Times New Roman" w:cs="Times New Roman"/>
          <w:sz w:val="24"/>
          <w:szCs w:val="24"/>
        </w:rPr>
        <w:t>oświadczenie osoby proponowanej na promotora pomocniczego (formularz nr 3);</w:t>
      </w:r>
    </w:p>
    <w:p w14:paraId="4C83DCA1" w14:textId="77777777" w:rsidR="009B10B9" w:rsidRPr="00BB4354" w:rsidRDefault="009B10B9" w:rsidP="009B10B9">
      <w:pPr>
        <w:pStyle w:val="Akapitzlist"/>
        <w:numPr>
          <w:ilvl w:val="0"/>
          <w:numId w:val="3"/>
        </w:numPr>
        <w:ind w:left="709" w:hanging="288"/>
        <w:contextualSpacing w:val="0"/>
        <w:rPr>
          <w:rFonts w:ascii="Times New Roman" w:hAnsi="Times New Roman" w:cs="Times New Roman"/>
          <w:sz w:val="24"/>
          <w:szCs w:val="24"/>
        </w:rPr>
      </w:pPr>
      <w:r w:rsidRPr="00BB4354">
        <w:rPr>
          <w:rFonts w:ascii="Times New Roman" w:hAnsi="Times New Roman" w:cs="Times New Roman"/>
          <w:sz w:val="24"/>
          <w:szCs w:val="24"/>
        </w:rPr>
        <w:t>konspekt rozprawy doktorskiej;</w:t>
      </w:r>
    </w:p>
    <w:p w14:paraId="79B3E979" w14:textId="77777777" w:rsidR="009B10B9" w:rsidRPr="00BB4354" w:rsidRDefault="009B10B9" w:rsidP="009B10B9">
      <w:pPr>
        <w:pStyle w:val="Akapitzlist"/>
        <w:numPr>
          <w:ilvl w:val="0"/>
          <w:numId w:val="3"/>
        </w:numPr>
        <w:ind w:left="709" w:hanging="288"/>
        <w:contextualSpacing w:val="0"/>
        <w:rPr>
          <w:rFonts w:ascii="Times New Roman" w:hAnsi="Times New Roman" w:cs="Times New Roman"/>
          <w:sz w:val="24"/>
          <w:szCs w:val="24"/>
        </w:rPr>
      </w:pPr>
      <w:r w:rsidRPr="00BB4354">
        <w:rPr>
          <w:rFonts w:ascii="Times New Roman" w:hAnsi="Times New Roman" w:cs="Times New Roman"/>
          <w:sz w:val="24"/>
          <w:szCs w:val="24"/>
        </w:rPr>
        <w:t>oświadczenie doktoranta o zgodności dokumentów wersji elektronicznej z papierową (formularz nr 4);</w:t>
      </w:r>
    </w:p>
    <w:p w14:paraId="4959C83C" w14:textId="6BAFAF56" w:rsidR="009B10B9" w:rsidRPr="00BB4354" w:rsidRDefault="009B10B9" w:rsidP="009B10B9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B4354">
        <w:rPr>
          <w:rFonts w:ascii="Times New Roman" w:hAnsi="Times New Roman" w:cs="Times New Roman"/>
          <w:sz w:val="24"/>
          <w:szCs w:val="24"/>
        </w:rPr>
        <w:t xml:space="preserve">Doktorant składa kompletny wniosek w wersji papierowej i elektronicznej w formacie pdf. na nośniku danych elektronicznych w Biurze Rad Naukowych po wcześniejszym umówieniu się </w:t>
      </w:r>
      <w:hyperlink r:id="rId6" w:history="1">
        <w:r w:rsidR="00DE3E69" w:rsidRPr="003F54A8">
          <w:rPr>
            <w:rStyle w:val="Hipercze"/>
            <w:rFonts w:ascii="Times New Roman" w:hAnsi="Times New Roman" w:cs="Times New Roman"/>
            <w:sz w:val="24"/>
            <w:szCs w:val="24"/>
          </w:rPr>
          <w:t>rnd.soc@uw.edu.pl</w:t>
        </w:r>
      </w:hyperlink>
      <w:r w:rsidRPr="00BB4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2C20C" w14:textId="77777777" w:rsidR="00DE3E69" w:rsidRDefault="00DE3E69" w:rsidP="00B5557C">
      <w:pPr>
        <w:pStyle w:val="Akapitzlist"/>
        <w:spacing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pandemii dokumenty można dostarczyć w następujący sposób:</w:t>
      </w:r>
    </w:p>
    <w:p w14:paraId="0223CE96" w14:textId="28D17F11" w:rsidR="00DE3E69" w:rsidRDefault="00B5557C" w:rsidP="00B5557C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E3E69">
        <w:rPr>
          <w:rFonts w:ascii="Times New Roman" w:hAnsi="Times New Roman" w:cs="Times New Roman"/>
          <w:sz w:val="24"/>
          <w:szCs w:val="24"/>
        </w:rPr>
        <w:t>sobiście po wcześniejszym umówieniu się;</w:t>
      </w:r>
    </w:p>
    <w:p w14:paraId="7C305085" w14:textId="2E996C31" w:rsidR="00DE3E69" w:rsidRDefault="00B5557C" w:rsidP="00B5557C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E3E69">
        <w:rPr>
          <w:rFonts w:ascii="Times New Roman" w:hAnsi="Times New Roman" w:cs="Times New Roman"/>
          <w:sz w:val="24"/>
          <w:szCs w:val="24"/>
        </w:rPr>
        <w:t>ostawienie ich w skrytce „Edyta Bieńkowska” na I piętrze</w:t>
      </w:r>
      <w:r w:rsidR="009B10B9" w:rsidRPr="00BB4354">
        <w:rPr>
          <w:rFonts w:ascii="Times New Roman" w:hAnsi="Times New Roman" w:cs="Times New Roman"/>
          <w:sz w:val="24"/>
          <w:szCs w:val="24"/>
        </w:rPr>
        <w:t xml:space="preserve"> Instytut</w:t>
      </w:r>
      <w:r w:rsidR="00DE3E69">
        <w:rPr>
          <w:rFonts w:ascii="Times New Roman" w:hAnsi="Times New Roman" w:cs="Times New Roman"/>
          <w:sz w:val="24"/>
          <w:szCs w:val="24"/>
        </w:rPr>
        <w:t>u</w:t>
      </w:r>
      <w:r w:rsidR="009B10B9" w:rsidRPr="00BB4354">
        <w:rPr>
          <w:rFonts w:ascii="Times New Roman" w:hAnsi="Times New Roman" w:cs="Times New Roman"/>
          <w:sz w:val="24"/>
          <w:szCs w:val="24"/>
        </w:rPr>
        <w:t xml:space="preserve"> Filozofii</w:t>
      </w:r>
      <w:r w:rsidR="00DE3E69">
        <w:rPr>
          <w:rFonts w:ascii="Times New Roman" w:hAnsi="Times New Roman" w:cs="Times New Roman"/>
          <w:sz w:val="24"/>
          <w:szCs w:val="24"/>
        </w:rPr>
        <w:t xml:space="preserve"> ul. Krakowskie Przedmieście 3;</w:t>
      </w:r>
      <w:r w:rsidR="009B10B9" w:rsidRPr="00BB4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55CF6" w14:textId="7695E3DB" w:rsidR="00DE3E69" w:rsidRDefault="009B10B9" w:rsidP="00B5557C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B4354">
        <w:rPr>
          <w:rFonts w:ascii="Times New Roman" w:hAnsi="Times New Roman" w:cs="Times New Roman"/>
          <w:sz w:val="24"/>
          <w:szCs w:val="24"/>
        </w:rPr>
        <w:t>wysłanie ich listem poleconym na adres</w:t>
      </w:r>
      <w:r w:rsidR="00DE3E69">
        <w:rPr>
          <w:rFonts w:ascii="Times New Roman" w:hAnsi="Times New Roman" w:cs="Times New Roman"/>
          <w:sz w:val="24"/>
          <w:szCs w:val="24"/>
        </w:rPr>
        <w:t>:</w:t>
      </w:r>
    </w:p>
    <w:p w14:paraId="3AB0ED63" w14:textId="1C3DC16E" w:rsidR="00DE3E69" w:rsidRDefault="00DE3E69" w:rsidP="00DE3E69">
      <w:pPr>
        <w:pStyle w:val="Akapitzlist"/>
        <w:spacing w:after="0" w:line="240" w:lineRule="auto"/>
        <w:ind w:left="184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Edyta Bieńkowska </w:t>
      </w:r>
    </w:p>
    <w:p w14:paraId="08324FAA" w14:textId="30BC1AF4" w:rsidR="00DE3E69" w:rsidRDefault="00DE3E69" w:rsidP="00DE3E69">
      <w:pPr>
        <w:pStyle w:val="Akapitzlist"/>
        <w:spacing w:after="0" w:line="240" w:lineRule="auto"/>
        <w:ind w:left="184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Warszawski</w:t>
      </w:r>
    </w:p>
    <w:p w14:paraId="3B62C1CE" w14:textId="2DC23615" w:rsidR="00DE3E69" w:rsidRDefault="00DE3E69" w:rsidP="00DE3E69">
      <w:pPr>
        <w:pStyle w:val="Akapitzlist"/>
        <w:spacing w:after="0" w:line="240" w:lineRule="auto"/>
        <w:ind w:left="184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Filozofii</w:t>
      </w:r>
    </w:p>
    <w:p w14:paraId="0EA1912F" w14:textId="4C4064F3" w:rsidR="00DE3E69" w:rsidRDefault="00DE3E69" w:rsidP="00DE3E69">
      <w:pPr>
        <w:pStyle w:val="Akapitzlist"/>
        <w:spacing w:after="0" w:line="240" w:lineRule="auto"/>
        <w:ind w:left="184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Krakowskie Przedmieście 3</w:t>
      </w:r>
    </w:p>
    <w:p w14:paraId="5D6D945E" w14:textId="666B9E1C" w:rsidR="00DE3E69" w:rsidRDefault="00DE3E69" w:rsidP="00DE3E69">
      <w:pPr>
        <w:pStyle w:val="Akapitzlist"/>
        <w:spacing w:after="0" w:line="240" w:lineRule="auto"/>
        <w:ind w:left="184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00-927 Warszawa</w:t>
      </w:r>
    </w:p>
    <w:p w14:paraId="146383C3" w14:textId="094B8403" w:rsidR="009B10B9" w:rsidRPr="00BB4354" w:rsidRDefault="009B10B9" w:rsidP="00DE3E69">
      <w:pPr>
        <w:pStyle w:val="Akapitzlist"/>
        <w:spacing w:after="0" w:line="240" w:lineRule="auto"/>
        <w:ind w:left="1843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8C27AC6" w14:textId="542F89DF" w:rsidR="009B10B9" w:rsidRPr="00BB4354" w:rsidRDefault="00B5557C" w:rsidP="009B10B9">
      <w:pPr>
        <w:ind w:left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wyboru sposobu dostarczenia dokumentów proszę o wiadomość na adres </w:t>
      </w:r>
      <w:hyperlink r:id="rId7" w:history="1">
        <w:r w:rsidRPr="003F54A8">
          <w:rPr>
            <w:rStyle w:val="Hipercze"/>
            <w:rFonts w:ascii="Times New Roman" w:hAnsi="Times New Roman" w:cs="Times New Roman"/>
            <w:sz w:val="24"/>
            <w:szCs w:val="24"/>
          </w:rPr>
          <w:t>rnd.soc@uw.edu.pl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44CF1" w14:textId="06777E1F" w:rsidR="009B10B9" w:rsidRPr="00D70BBD" w:rsidRDefault="009B10B9" w:rsidP="009B10B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70B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Konspekt rozprawy doktorskiej</w:t>
      </w:r>
      <w:r w:rsidRPr="00BB43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D70B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powinien w szczególności:</w:t>
      </w:r>
    </w:p>
    <w:p w14:paraId="48585D11" w14:textId="77777777" w:rsidR="009B10B9" w:rsidRPr="00D70BBD" w:rsidRDefault="009B10B9" w:rsidP="009B10B9">
      <w:pPr>
        <w:numPr>
          <w:ilvl w:val="0"/>
          <w:numId w:val="1"/>
        </w:numPr>
        <w:shd w:val="clear" w:color="auto" w:fill="FFFFFF"/>
        <w:spacing w:after="0" w:line="240" w:lineRule="auto"/>
        <w:ind w:left="60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70B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wskazywać cel naukowy projektu – jaki problem doktorant podejmuje się rozwiązać, co jest jego istotą, co uzasadnia podjęcie tego problemu w Polsce, jakie przesłanki skłaniają wnioskodawcę do podjęcia proponowanego tematu;</w:t>
      </w:r>
    </w:p>
    <w:p w14:paraId="00F732C4" w14:textId="77777777" w:rsidR="009B10B9" w:rsidRPr="00D70BBD" w:rsidRDefault="009B10B9" w:rsidP="009B10B9">
      <w:pPr>
        <w:numPr>
          <w:ilvl w:val="0"/>
          <w:numId w:val="1"/>
        </w:numPr>
        <w:shd w:val="clear" w:color="auto" w:fill="FFFFFF"/>
        <w:spacing w:after="0" w:line="240" w:lineRule="auto"/>
        <w:ind w:left="60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70B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zarysować istniejący stan wiedzy w zakresie tematu badań i zaznaczyć, jaki oryginalny wkład wniesie rozwiązanie postawionego problemu do dorobku danej dyscypliny naukowej w świecie i w Polsce (czy w kraju i w świecie jest to problem nowy, czy kontynuowany i w jakim zakresie weryfikuje utarte poglądy i dotychczasowy stan wiedzy);</w:t>
      </w:r>
    </w:p>
    <w:p w14:paraId="266337A9" w14:textId="77777777" w:rsidR="009B10B9" w:rsidRPr="00D70BBD" w:rsidRDefault="009B10B9" w:rsidP="009B10B9">
      <w:pPr>
        <w:numPr>
          <w:ilvl w:val="0"/>
          <w:numId w:val="1"/>
        </w:numPr>
        <w:shd w:val="clear" w:color="auto" w:fill="FFFFFF"/>
        <w:spacing w:after="0" w:line="240" w:lineRule="auto"/>
        <w:ind w:left="60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70B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opisać metodykę badań – co stanowi podstawę naukowego warsztatu doktoranta i jak zamierza rozwiązać postawiony problem, na czym będzie polegać analiza i opracowanie wyników badań, jakie urządzenia zostaną wykorzystane w badaniach, czy doktorant ma do nich bezpośredni dostęp i umiejętność obsługi;</w:t>
      </w:r>
    </w:p>
    <w:p w14:paraId="475B198C" w14:textId="77777777" w:rsidR="009B10B9" w:rsidRPr="00D70BBD" w:rsidRDefault="009B10B9" w:rsidP="009B10B9">
      <w:pPr>
        <w:numPr>
          <w:ilvl w:val="0"/>
          <w:numId w:val="1"/>
        </w:numPr>
        <w:shd w:val="clear" w:color="auto" w:fill="FFFFFF"/>
        <w:spacing w:after="0" w:line="240" w:lineRule="auto"/>
        <w:ind w:left="600"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70B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zaznaczyć, co będzie wymiernym, udokumentowanym efektem podjętego problemu – zakładany sposób przekazu i upowszechnienia wyników (publikacje naukowe oraz referaty na konferencjach w kraju i za granicą, rozprawa doktorska jako całość).</w:t>
      </w:r>
    </w:p>
    <w:p w14:paraId="0CEFFC52" w14:textId="77777777" w:rsidR="009B10B9" w:rsidRPr="00BB4354" w:rsidRDefault="009B10B9" w:rsidP="009B10B9">
      <w:pPr>
        <w:rPr>
          <w:rFonts w:ascii="Times New Roman" w:hAnsi="Times New Roman" w:cs="Times New Roman"/>
          <w:sz w:val="24"/>
          <w:szCs w:val="24"/>
        </w:rPr>
      </w:pPr>
    </w:p>
    <w:p w14:paraId="6DAF9986" w14:textId="77777777" w:rsidR="009B10B9" w:rsidRPr="00BB4354" w:rsidRDefault="009B10B9" w:rsidP="009B10B9">
      <w:pPr>
        <w:rPr>
          <w:rFonts w:ascii="Times New Roman" w:hAnsi="Times New Roman" w:cs="Times New Roman"/>
          <w:sz w:val="24"/>
          <w:szCs w:val="24"/>
        </w:rPr>
      </w:pPr>
    </w:p>
    <w:sectPr w:rsidR="009B10B9" w:rsidRPr="00BB4354" w:rsidSect="006C374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73CA"/>
    <w:multiLevelType w:val="hybridMultilevel"/>
    <w:tmpl w:val="CB0E8C22"/>
    <w:lvl w:ilvl="0" w:tplc="CDCE0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1212184"/>
    <w:multiLevelType w:val="multilevel"/>
    <w:tmpl w:val="197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6D24CB"/>
    <w:multiLevelType w:val="hybridMultilevel"/>
    <w:tmpl w:val="67C66D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24A9"/>
    <w:multiLevelType w:val="hybridMultilevel"/>
    <w:tmpl w:val="CD3E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F41CF"/>
    <w:multiLevelType w:val="hybridMultilevel"/>
    <w:tmpl w:val="CC6A7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B9"/>
    <w:rsid w:val="00331C65"/>
    <w:rsid w:val="006C3741"/>
    <w:rsid w:val="009B10B9"/>
    <w:rsid w:val="00B5557C"/>
    <w:rsid w:val="00DE3E69"/>
    <w:rsid w:val="00E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F4AE"/>
  <w15:chartTrackingRefBased/>
  <w15:docId w15:val="{B0828B06-0F4E-4A1A-8C0A-83195EFF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0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10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10B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d.soc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d.soc@uw.edu.pl" TargetMode="External"/><Relationship Id="rId5" Type="http://schemas.openxmlformats.org/officeDocument/2006/relationships/hyperlink" Target="https://www.uw.edu.pl/wp-content/uploads/2018/09/ustaw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2020-05-21T09:33:00Z</dcterms:created>
  <dcterms:modified xsi:type="dcterms:W3CDTF">2020-05-21T11:05:00Z</dcterms:modified>
</cp:coreProperties>
</file>